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4EE8A" w14:textId="6A08442C" w:rsidR="00F1408C" w:rsidRPr="004C1AE5" w:rsidRDefault="00F1408C" w:rsidP="00F1408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140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ПЗ 6.</w:t>
      </w:r>
      <w:r w:rsidRPr="00F1408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F1408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“Специфические графические приемы». Поиск образа в кляксе на основе</w:t>
      </w:r>
      <w:r w:rsidRPr="004C1A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F1408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ассоциации с формой и выполнение декоративной работы с использованием известных</w:t>
      </w:r>
      <w:r w:rsidRPr="004C1A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графических приемов с передачей пластичности и выразительности образа. </w:t>
      </w:r>
    </w:p>
    <w:p w14:paraId="5A2C3974" w14:textId="6DA4FF70" w:rsidR="004C1AE5" w:rsidRDefault="004C1AE5" w:rsidP="00F1408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DE865E5" w14:textId="1BBA7FC0" w:rsidR="004C1AE5" w:rsidRPr="004C1AE5" w:rsidRDefault="004C1AE5" w:rsidP="00F1408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1AE5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4C1AE5">
        <w:rPr>
          <w:rFonts w:ascii="Times New Roman" w:hAnsi="Times New Roman" w:cs="Times New Roman"/>
          <w:sz w:val="28"/>
          <w:szCs w:val="28"/>
        </w:rPr>
        <w:t xml:space="preserve"> — это нетрадиционная техника рисования с помощью клякс, пятен и разводов краски. Суть метода заключается в том, чтобы увидеть в случайных пятнах интересные образы и дорисовать их. Эта техника не требует особых художественных навыков, а основана на развитии воображения и фантазии.</w:t>
      </w:r>
    </w:p>
    <w:p w14:paraId="4300F5E8" w14:textId="77777777" w:rsidR="00FA5FD5" w:rsidRDefault="004C1AE5" w:rsidP="00FA5F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C1AE5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История </w:t>
      </w:r>
      <w:proofErr w:type="spellStart"/>
      <w:r w:rsidRPr="004C1AE5">
        <w:rPr>
          <w:rFonts w:ascii="Times New Roman" w:eastAsia="Times New Roman" w:hAnsi="Times New Roman" w:cs="Times New Roman"/>
          <w:sz w:val="28"/>
          <w:szCs w:val="28"/>
          <w:lang w:eastAsia="ru-KZ"/>
        </w:rPr>
        <w:t>кляксографии</w:t>
      </w:r>
      <w:proofErr w:type="spellEnd"/>
      <w:r w:rsidRPr="004C1AE5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началась в конце 19 века, когда швейцарский врач и психолог Герман </w:t>
      </w:r>
      <w:proofErr w:type="spellStart"/>
      <w:r w:rsidRPr="004C1AE5">
        <w:rPr>
          <w:rFonts w:ascii="Times New Roman" w:eastAsia="Times New Roman" w:hAnsi="Times New Roman" w:cs="Times New Roman"/>
          <w:sz w:val="28"/>
          <w:szCs w:val="28"/>
          <w:lang w:eastAsia="ru-KZ"/>
        </w:rPr>
        <w:t>Роршах</w:t>
      </w:r>
      <w:proofErr w:type="spellEnd"/>
      <w:r w:rsidRPr="004C1AE5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разработал свой знаменитый тест чернильных пятен. Он использовал симметричные кляксы для изучения особенностей личности пациентов. Позже эту идею подхватили художники-сюрреалисты, которые видели в случайных пятнах источник вдохновения и создавали на их основе причудливые картины.</w:t>
      </w:r>
      <w:r w:rsidRPr="004C1AE5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4C1AE5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В середине 20 века </w:t>
      </w:r>
      <w:proofErr w:type="spellStart"/>
      <w:r w:rsidRPr="004C1AE5">
        <w:rPr>
          <w:rFonts w:ascii="Times New Roman" w:eastAsia="Times New Roman" w:hAnsi="Times New Roman" w:cs="Times New Roman"/>
          <w:sz w:val="28"/>
          <w:szCs w:val="28"/>
          <w:lang w:eastAsia="ru-KZ"/>
        </w:rPr>
        <w:t>кляксография</w:t>
      </w:r>
      <w:proofErr w:type="spellEnd"/>
      <w:r w:rsidRPr="004C1AE5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стала применяться в детском творчестве. Педагоги и психологи оценили ее огромный потенциал для развития воображения, образного мышления и креативности детей. Сегодня эта техника широко используется в дошкольных учреждениях, школах развития и арт-терапии.</w:t>
      </w:r>
    </w:p>
    <w:p w14:paraId="7D387E52" w14:textId="66115BF0" w:rsidR="00FA5FD5" w:rsidRPr="00FA5FD5" w:rsidRDefault="004C1AE5" w:rsidP="00FA5F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</w:pPr>
      <w:r w:rsidRPr="004C1AE5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PZ 6. “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Specific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graphic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techniques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”.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Searching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for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an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image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in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a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blot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based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on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association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with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form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and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performing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decorative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work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using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known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graphic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techniques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with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the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transfer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of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plasticity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and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expressiveness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of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the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 xml:space="preserve"> </w:t>
      </w:r>
      <w:proofErr w:type="spellStart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image</w:t>
      </w:r>
      <w:proofErr w:type="spellEnd"/>
      <w:r w:rsidR="00FA5FD5" w:rsidRPr="00FA5F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KZ"/>
        </w:rPr>
        <w:t>.</w:t>
      </w:r>
    </w:p>
    <w:p w14:paraId="7B530234" w14:textId="77777777" w:rsidR="00FA5FD5" w:rsidRPr="00FA5FD5" w:rsidRDefault="00FA5FD5" w:rsidP="00FA5FD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</w:pPr>
    </w:p>
    <w:p w14:paraId="3A886CD1" w14:textId="77777777" w:rsidR="00FA5FD5" w:rsidRPr="00FA5FD5" w:rsidRDefault="00FA5FD5" w:rsidP="00FA5FD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</w:pP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Blotography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unconventional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drawing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technique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using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blots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,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spots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and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streaks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of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paint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. The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essence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of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the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method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to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see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interesting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images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random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spots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and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finish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drawing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them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.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This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technique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does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not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require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special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artistic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skills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,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but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based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on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the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development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of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imagination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and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fantasy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.</w:t>
      </w:r>
    </w:p>
    <w:p w14:paraId="1EC3655F" w14:textId="77777777" w:rsidR="00FA5FD5" w:rsidRPr="00FA5FD5" w:rsidRDefault="00FA5FD5" w:rsidP="00FA5FD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</w:pPr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The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history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of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blotography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began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the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late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19th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century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,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when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the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Swiss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doctor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and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psychologist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Hermann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Rorschach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developed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his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famous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inkblot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test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.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He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used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symmetrical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blots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to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study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the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personality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traits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of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patients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.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Later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,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this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idea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was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picked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up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by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surrealist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artists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,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who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saw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random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spots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a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source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of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inspiration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and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created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bizarre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paintings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based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on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them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.</w:t>
      </w:r>
    </w:p>
    <w:p w14:paraId="4914A003" w14:textId="77777777" w:rsidR="00FA5FD5" w:rsidRPr="00FA5FD5" w:rsidRDefault="00FA5FD5" w:rsidP="00FA5FD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</w:pPr>
    </w:p>
    <w:p w14:paraId="5CC3AB23" w14:textId="374B7D44" w:rsidR="004C1AE5" w:rsidRPr="00FA5FD5" w:rsidRDefault="00FA5FD5" w:rsidP="00FA5FD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In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the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mid-20th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century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,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blotography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began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to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be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used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children's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art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.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Teachers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and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psychologists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have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appreciated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its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enormous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potential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for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developing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children's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imagination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,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imaginative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thinking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and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creativity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. Today,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this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technique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widely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used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in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preschools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,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development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schools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and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art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</w:t>
      </w:r>
      <w:proofErr w:type="spellStart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therapy</w:t>
      </w:r>
      <w:proofErr w:type="spellEnd"/>
      <w:r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.</w:t>
      </w:r>
      <w:r w:rsidR="004C1AE5"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br/>
      </w:r>
      <w:r w:rsidR="004C1AE5" w:rsidRPr="00FA5FD5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KZ"/>
        </w:rPr>
        <w:t xml:space="preserve"> </w:t>
      </w:r>
    </w:p>
    <w:p w14:paraId="2A74496A" w14:textId="2B478CA8" w:rsidR="00C40024" w:rsidRDefault="00C40024" w:rsidP="00C40024">
      <w:pPr>
        <w:tabs>
          <w:tab w:val="left" w:pos="1276"/>
        </w:tabs>
        <w:spacing w:after="0" w:line="240" w:lineRule="auto"/>
        <w:rPr>
          <w:noProof/>
        </w:rPr>
      </w:pPr>
      <w:r w:rsidRPr="00C4002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0727A04" wp14:editId="63F4E0AB">
            <wp:extent cx="2771775" cy="3810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024">
        <w:rPr>
          <w:noProof/>
        </w:rPr>
        <w:t xml:space="preserve"> </w:t>
      </w:r>
    </w:p>
    <w:p w14:paraId="72EBC4D2" w14:textId="77777777" w:rsidR="00C40024" w:rsidRDefault="00C40024" w:rsidP="00C40024">
      <w:pPr>
        <w:tabs>
          <w:tab w:val="left" w:pos="1276"/>
        </w:tabs>
        <w:spacing w:after="0" w:line="240" w:lineRule="auto"/>
        <w:rPr>
          <w:noProof/>
        </w:rPr>
      </w:pPr>
    </w:p>
    <w:p w14:paraId="0565BE70" w14:textId="61096745" w:rsidR="00C40024" w:rsidRDefault="00C40024" w:rsidP="00C40024">
      <w:pPr>
        <w:tabs>
          <w:tab w:val="left" w:pos="1276"/>
        </w:tabs>
        <w:spacing w:after="0" w:line="240" w:lineRule="auto"/>
        <w:rPr>
          <w:noProof/>
        </w:rPr>
      </w:pPr>
      <w:r w:rsidRPr="00C40024">
        <w:rPr>
          <w:noProof/>
        </w:rPr>
        <w:drawing>
          <wp:inline distT="0" distB="0" distL="0" distR="0" wp14:anchorId="535E652B" wp14:editId="218E43D7">
            <wp:extent cx="4953000" cy="2967564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5267" cy="296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024">
        <w:rPr>
          <w:noProof/>
        </w:rPr>
        <w:t xml:space="preserve"> </w:t>
      </w:r>
    </w:p>
    <w:p w14:paraId="40CBBDC6" w14:textId="77777777" w:rsidR="009E0762" w:rsidRDefault="009E0762" w:rsidP="00C40024">
      <w:pPr>
        <w:tabs>
          <w:tab w:val="left" w:pos="1276"/>
        </w:tabs>
        <w:spacing w:after="0" w:line="240" w:lineRule="auto"/>
        <w:rPr>
          <w:noProof/>
        </w:rPr>
      </w:pPr>
    </w:p>
    <w:p w14:paraId="02BFB111" w14:textId="69CD55E9" w:rsidR="00C40024" w:rsidRPr="00C40024" w:rsidRDefault="00C40024" w:rsidP="00C40024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0024">
        <w:rPr>
          <w:noProof/>
        </w:rPr>
        <w:lastRenderedPageBreak/>
        <w:drawing>
          <wp:inline distT="0" distB="0" distL="0" distR="0" wp14:anchorId="5EBE923F" wp14:editId="6B6264BD">
            <wp:extent cx="5940425" cy="48190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1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65AE9" w14:textId="77777777" w:rsidR="00C40024" w:rsidRDefault="00C40024" w:rsidP="00F1408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01B02BD" w14:textId="77777777" w:rsidR="00F1408C" w:rsidRDefault="00F1408C" w:rsidP="00F1408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5BE253D" w14:textId="61A104CB" w:rsidR="0031262F" w:rsidRDefault="00F1408C" w:rsidP="00F1408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5F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Материалы:</w:t>
      </w:r>
      <w:r w:rsidRPr="00F140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Формат А</w:t>
      </w:r>
      <w:r w:rsidR="00C4002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F1408C">
        <w:rPr>
          <w:rFonts w:ascii="Times New Roman" w:eastAsia="Times New Roman" w:hAnsi="Times New Roman" w:cs="Times New Roman"/>
          <w:sz w:val="28"/>
          <w:szCs w:val="28"/>
          <w:lang w:val="ru-RU"/>
        </w:rPr>
        <w:t>, карандаш,</w:t>
      </w:r>
      <w:r w:rsidR="00246F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акварель или </w:t>
      </w:r>
      <w:r w:rsidR="00C5130E">
        <w:rPr>
          <w:rFonts w:ascii="Times New Roman" w:eastAsia="Times New Roman" w:hAnsi="Times New Roman" w:cs="Times New Roman"/>
          <w:sz w:val="28"/>
          <w:szCs w:val="28"/>
          <w:lang w:val="ru-RU"/>
        </w:rPr>
        <w:t>гуашь</w:t>
      </w:r>
      <w:r w:rsidR="00246FC2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F140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гелиевые ручки черного цвета</w:t>
      </w:r>
    </w:p>
    <w:p w14:paraId="5E85F486" w14:textId="5402ADCB" w:rsidR="00FA5FD5" w:rsidRDefault="00FA5FD5" w:rsidP="00FA5FD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5D21AEB" w14:textId="3027841F" w:rsidR="00FA5FD5" w:rsidRPr="00FA5FD5" w:rsidRDefault="00FA5FD5" w:rsidP="00FA5FD5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A5FD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Materials:</w:t>
      </w:r>
      <w:r w:rsidRPr="00FA5FD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A3 format, pencil, watercolor or gouache, black gel pens</w:t>
      </w:r>
    </w:p>
    <w:sectPr w:rsidR="00FA5FD5" w:rsidRPr="00FA5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4B"/>
    <w:rsid w:val="00246FC2"/>
    <w:rsid w:val="0031262F"/>
    <w:rsid w:val="004C1AE5"/>
    <w:rsid w:val="009E0762"/>
    <w:rsid w:val="00A6604B"/>
    <w:rsid w:val="00A85481"/>
    <w:rsid w:val="00C40024"/>
    <w:rsid w:val="00C5130E"/>
    <w:rsid w:val="00F1408C"/>
    <w:rsid w:val="00FA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F072"/>
  <w15:chartTrackingRefBased/>
  <w15:docId w15:val="{640EED43-BBD5-4015-8E40-C3A73AC5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9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2024-10-28T14:54:00Z</dcterms:created>
  <dcterms:modified xsi:type="dcterms:W3CDTF">2024-10-29T05:18:00Z</dcterms:modified>
</cp:coreProperties>
</file>